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39" w:rsidRPr="00D51EC8" w:rsidRDefault="00910539" w:rsidP="00910539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910539" w:rsidRPr="00D51EC8" w:rsidRDefault="00910539" w:rsidP="00910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ДИНАПМОВСКОГО </w:t>
      </w:r>
      <w:r w:rsidRPr="00D51EC8">
        <w:rPr>
          <w:b/>
          <w:sz w:val="28"/>
          <w:szCs w:val="28"/>
        </w:rPr>
        <w:t xml:space="preserve"> МУНИЦИПАЛЬНОГО ОБРАЗОВАНИЯ</w:t>
      </w:r>
    </w:p>
    <w:p w:rsidR="00910539" w:rsidRPr="00D51EC8" w:rsidRDefault="00910539" w:rsidP="00910539">
      <w:pPr>
        <w:jc w:val="center"/>
        <w:rPr>
          <w:b/>
          <w:sz w:val="28"/>
          <w:szCs w:val="28"/>
        </w:rPr>
      </w:pPr>
      <w:r w:rsidRPr="00D51EC8">
        <w:rPr>
          <w:b/>
          <w:sz w:val="28"/>
          <w:szCs w:val="28"/>
        </w:rPr>
        <w:t>НОВОБУРАССКОГО МУНИЦИПАЛЬНОГО РАЙОНА</w:t>
      </w:r>
    </w:p>
    <w:p w:rsidR="00910539" w:rsidRPr="00D51EC8" w:rsidRDefault="00910539" w:rsidP="00910539">
      <w:pPr>
        <w:jc w:val="center"/>
        <w:rPr>
          <w:b/>
          <w:sz w:val="28"/>
          <w:szCs w:val="28"/>
        </w:rPr>
      </w:pPr>
      <w:r w:rsidRPr="00D51EC8">
        <w:rPr>
          <w:b/>
          <w:sz w:val="28"/>
          <w:szCs w:val="28"/>
        </w:rPr>
        <w:t>САРАТОВСКОЙ  ОБЛАСТИ</w:t>
      </w:r>
    </w:p>
    <w:p w:rsidR="00910539" w:rsidRDefault="00910539" w:rsidP="00910539">
      <w:pPr>
        <w:rPr>
          <w:b/>
          <w:sz w:val="28"/>
          <w:szCs w:val="28"/>
        </w:rPr>
      </w:pPr>
    </w:p>
    <w:p w:rsidR="00910539" w:rsidRPr="00D028D5" w:rsidRDefault="00910539" w:rsidP="00910539">
      <w:pPr>
        <w:jc w:val="center"/>
        <w:rPr>
          <w:b/>
          <w:sz w:val="28"/>
          <w:szCs w:val="28"/>
        </w:rPr>
      </w:pPr>
      <w:r w:rsidRPr="00D028D5">
        <w:rPr>
          <w:b/>
          <w:sz w:val="28"/>
          <w:szCs w:val="28"/>
        </w:rPr>
        <w:t>ПОСТАНОВЛЕНИЕ</w:t>
      </w:r>
    </w:p>
    <w:p w:rsidR="00910539" w:rsidRPr="006D65BC" w:rsidRDefault="00910539" w:rsidP="00910539">
      <w:pPr>
        <w:rPr>
          <w:b/>
          <w:sz w:val="28"/>
        </w:rPr>
      </w:pPr>
    </w:p>
    <w:p w:rsidR="00910539" w:rsidRPr="008A2A32" w:rsidRDefault="00910539" w:rsidP="00910539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02  апреля 2013 г.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№ 03</w:t>
      </w:r>
    </w:p>
    <w:p w:rsidR="00910539" w:rsidRPr="006D65BC" w:rsidRDefault="00910539" w:rsidP="00910539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инамовский</w:t>
      </w:r>
    </w:p>
    <w:p w:rsidR="00910539" w:rsidRPr="006D65BC" w:rsidRDefault="00910539" w:rsidP="00910539"/>
    <w:p w:rsidR="00910539" w:rsidRPr="00AA7C42" w:rsidRDefault="00910539" w:rsidP="00910539">
      <w:pPr>
        <w:jc w:val="center"/>
        <w:rPr>
          <w:b/>
          <w:sz w:val="28"/>
          <w:szCs w:val="28"/>
        </w:rPr>
      </w:pPr>
      <w:r w:rsidRPr="00AA7C42">
        <w:rPr>
          <w:b/>
          <w:sz w:val="28"/>
          <w:szCs w:val="28"/>
        </w:rPr>
        <w:t xml:space="preserve">Об утверждении муниципальной целевой </w:t>
      </w:r>
      <w:r>
        <w:rPr>
          <w:b/>
          <w:sz w:val="28"/>
          <w:szCs w:val="28"/>
        </w:rPr>
        <w:t>П</w:t>
      </w:r>
      <w:r w:rsidRPr="00AA7C42">
        <w:rPr>
          <w:b/>
          <w:sz w:val="28"/>
          <w:szCs w:val="28"/>
        </w:rPr>
        <w:t>рограммы</w:t>
      </w:r>
    </w:p>
    <w:p w:rsidR="00910539" w:rsidRDefault="00910539" w:rsidP="00910539">
      <w:pPr>
        <w:jc w:val="center"/>
        <w:rPr>
          <w:sz w:val="28"/>
          <w:szCs w:val="28"/>
        </w:rPr>
      </w:pPr>
      <w:r w:rsidRPr="00AA7C42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>Энергосбережение и п</w:t>
      </w:r>
      <w:r w:rsidRPr="00AA7C42">
        <w:rPr>
          <w:b/>
          <w:sz w:val="28"/>
          <w:szCs w:val="28"/>
        </w:rPr>
        <w:t xml:space="preserve">овышение </w:t>
      </w:r>
      <w:r>
        <w:rPr>
          <w:b/>
          <w:sz w:val="28"/>
          <w:szCs w:val="28"/>
        </w:rPr>
        <w:t>энергетической эффективности в Динамовском муниципальном образовании Новобурасского муниципального района Саратовской области на 2013 год»</w:t>
      </w:r>
    </w:p>
    <w:p w:rsidR="00910539" w:rsidRDefault="00910539" w:rsidP="00910539">
      <w:pPr>
        <w:jc w:val="center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Федеральными законами  от 06.10.2003 года № 131-ФЗ «Об общих принципах организации местного самоуправления в Российской Федерации», от 23.11.2009 г. № 261-ФЗ «Об энергосбережении и повышении энергетической эффективности и о внесении изменений  в отдельные законодательные акты РФ», </w:t>
      </w:r>
    </w:p>
    <w:p w:rsidR="00910539" w:rsidRDefault="00910539" w:rsidP="00910539">
      <w:pPr>
        <w:jc w:val="center"/>
        <w:rPr>
          <w:b/>
          <w:sz w:val="28"/>
          <w:szCs w:val="28"/>
        </w:rPr>
      </w:pPr>
    </w:p>
    <w:p w:rsidR="00910539" w:rsidRPr="00D51EC8" w:rsidRDefault="00910539" w:rsidP="00910539">
      <w:pPr>
        <w:jc w:val="center"/>
        <w:rPr>
          <w:b/>
          <w:sz w:val="28"/>
          <w:szCs w:val="28"/>
        </w:rPr>
      </w:pPr>
      <w:proofErr w:type="gramStart"/>
      <w:r w:rsidRPr="00D51EC8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D51EC8">
        <w:rPr>
          <w:b/>
          <w:sz w:val="28"/>
          <w:szCs w:val="28"/>
        </w:rPr>
        <w:t>Ю:</w:t>
      </w:r>
    </w:p>
    <w:p w:rsidR="0091053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муниципальную целевую Программу </w:t>
      </w:r>
      <w:r w:rsidRPr="002729F2">
        <w:rPr>
          <w:sz w:val="28"/>
          <w:szCs w:val="28"/>
        </w:rPr>
        <w:t xml:space="preserve">«Энергосбережение и повышение  энергетической эффективности </w:t>
      </w:r>
      <w:r>
        <w:rPr>
          <w:sz w:val="28"/>
          <w:szCs w:val="28"/>
        </w:rPr>
        <w:t xml:space="preserve">в Динамовском </w:t>
      </w:r>
      <w:r w:rsidRPr="002729F2">
        <w:rPr>
          <w:sz w:val="28"/>
          <w:szCs w:val="28"/>
        </w:rPr>
        <w:t>муниципально</w:t>
      </w:r>
      <w:r>
        <w:rPr>
          <w:sz w:val="28"/>
          <w:szCs w:val="28"/>
        </w:rPr>
        <w:t xml:space="preserve">м образовании Новобурасского муниципального района Саратовской области </w:t>
      </w:r>
      <w:r w:rsidRPr="002729F2">
        <w:rPr>
          <w:sz w:val="28"/>
          <w:szCs w:val="28"/>
        </w:rPr>
        <w:t>на 201</w:t>
      </w:r>
      <w:r>
        <w:rPr>
          <w:sz w:val="28"/>
          <w:szCs w:val="28"/>
        </w:rPr>
        <w:t>3 год</w:t>
      </w:r>
      <w:r w:rsidRPr="002729F2">
        <w:rPr>
          <w:sz w:val="28"/>
          <w:szCs w:val="28"/>
        </w:rPr>
        <w:t>»</w:t>
      </w:r>
      <w:r>
        <w:rPr>
          <w:sz w:val="28"/>
          <w:szCs w:val="28"/>
        </w:rPr>
        <w:t>, согласно Приложению.</w:t>
      </w:r>
    </w:p>
    <w:p w:rsidR="00910539" w:rsidRDefault="00910539" w:rsidP="0091053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принятия (издания) и подлежит обнародованию (опубликованию).</w:t>
      </w:r>
    </w:p>
    <w:p w:rsidR="00910539" w:rsidRDefault="00910539" w:rsidP="00910539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 оставляю за собой.</w:t>
      </w:r>
    </w:p>
    <w:p w:rsidR="0091053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910539" w:rsidRDefault="00910539" w:rsidP="00910539">
      <w:pPr>
        <w:jc w:val="both"/>
      </w:pPr>
      <w:r>
        <w:rPr>
          <w:sz w:val="28"/>
          <w:szCs w:val="28"/>
        </w:rPr>
        <w:t>муниципального образования                                                     Г.А.Янчий</w:t>
      </w:r>
    </w:p>
    <w:p w:rsidR="00910539" w:rsidRDefault="00910539" w:rsidP="00910539"/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</w:p>
    <w:p w:rsidR="00910539" w:rsidRDefault="00910539" w:rsidP="00910539">
      <w:pPr>
        <w:jc w:val="right"/>
        <w:rPr>
          <w:sz w:val="20"/>
        </w:rPr>
      </w:pPr>
    </w:p>
    <w:p w:rsidR="00910539" w:rsidRDefault="00910539" w:rsidP="00910539">
      <w:pPr>
        <w:jc w:val="right"/>
        <w:rPr>
          <w:sz w:val="20"/>
        </w:rPr>
      </w:pPr>
    </w:p>
    <w:p w:rsidR="00910539" w:rsidRDefault="00910539" w:rsidP="00910539">
      <w:pPr>
        <w:jc w:val="right"/>
        <w:rPr>
          <w:sz w:val="20"/>
        </w:rPr>
      </w:pPr>
      <w:r>
        <w:rPr>
          <w:sz w:val="20"/>
        </w:rPr>
        <w:lastRenderedPageBreak/>
        <w:t>Приложение</w:t>
      </w:r>
    </w:p>
    <w:p w:rsidR="00910539" w:rsidRDefault="00910539" w:rsidP="00910539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к постановлению администрации </w:t>
      </w:r>
    </w:p>
    <w:p w:rsidR="00910539" w:rsidRDefault="00910539" w:rsidP="00910539">
      <w:pPr>
        <w:jc w:val="right"/>
        <w:rPr>
          <w:sz w:val="20"/>
        </w:rPr>
      </w:pPr>
      <w:r>
        <w:rPr>
          <w:sz w:val="20"/>
        </w:rPr>
        <w:t>Динамовского МО</w:t>
      </w:r>
    </w:p>
    <w:p w:rsidR="00910539" w:rsidRDefault="00910539" w:rsidP="00910539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от 02.04.2013 г.  № 03 </w:t>
      </w:r>
    </w:p>
    <w:p w:rsidR="00910539" w:rsidRDefault="00910539" w:rsidP="00910539">
      <w:pPr>
        <w:jc w:val="right"/>
        <w:rPr>
          <w:sz w:val="20"/>
        </w:rPr>
      </w:pPr>
    </w:p>
    <w:p w:rsidR="00910539" w:rsidRPr="00C46A90" w:rsidRDefault="00910539" w:rsidP="00910539">
      <w:pPr>
        <w:rPr>
          <w:sz w:val="20"/>
        </w:rPr>
      </w:pPr>
      <w:r>
        <w:rPr>
          <w:sz w:val="20"/>
        </w:rPr>
        <w:t xml:space="preserve"> </w:t>
      </w:r>
    </w:p>
    <w:p w:rsidR="00910539" w:rsidRPr="005F27C9" w:rsidRDefault="00910539" w:rsidP="00910539">
      <w:pPr>
        <w:jc w:val="center"/>
        <w:rPr>
          <w:b/>
          <w:sz w:val="28"/>
          <w:szCs w:val="28"/>
        </w:rPr>
      </w:pPr>
      <w:r w:rsidRPr="005F27C9">
        <w:rPr>
          <w:b/>
          <w:sz w:val="28"/>
          <w:szCs w:val="28"/>
        </w:rPr>
        <w:t xml:space="preserve">Муниципальная целевая Программа </w:t>
      </w:r>
    </w:p>
    <w:p w:rsidR="00910539" w:rsidRPr="005F27C9" w:rsidRDefault="00910539" w:rsidP="00910539">
      <w:pPr>
        <w:jc w:val="center"/>
        <w:rPr>
          <w:b/>
          <w:sz w:val="28"/>
          <w:szCs w:val="28"/>
        </w:rPr>
      </w:pPr>
      <w:r w:rsidRPr="005F27C9">
        <w:rPr>
          <w:b/>
          <w:sz w:val="28"/>
          <w:szCs w:val="28"/>
        </w:rPr>
        <w:t>«Энергосбережение и повышение э</w:t>
      </w:r>
      <w:r>
        <w:rPr>
          <w:b/>
          <w:sz w:val="28"/>
          <w:szCs w:val="28"/>
        </w:rPr>
        <w:t>нергетической  эффективности в Динамовском</w:t>
      </w:r>
      <w:r w:rsidRPr="005F27C9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2013 год»</w:t>
      </w:r>
    </w:p>
    <w:p w:rsidR="00910539" w:rsidRPr="005F27C9" w:rsidRDefault="00910539" w:rsidP="00910539">
      <w:pPr>
        <w:jc w:val="center"/>
        <w:rPr>
          <w:b/>
          <w:sz w:val="28"/>
          <w:szCs w:val="28"/>
        </w:rPr>
      </w:pPr>
    </w:p>
    <w:p w:rsidR="00910539" w:rsidRPr="005F27C9" w:rsidRDefault="00910539" w:rsidP="00910539">
      <w:pPr>
        <w:jc w:val="center"/>
        <w:rPr>
          <w:b/>
          <w:sz w:val="28"/>
          <w:szCs w:val="28"/>
        </w:rPr>
      </w:pPr>
      <w:r w:rsidRPr="005F27C9">
        <w:rPr>
          <w:b/>
          <w:sz w:val="28"/>
          <w:szCs w:val="28"/>
        </w:rPr>
        <w:t xml:space="preserve">ПАСПОРТ </w:t>
      </w:r>
    </w:p>
    <w:p w:rsidR="00910539" w:rsidRPr="005F27C9" w:rsidRDefault="00910539" w:rsidP="00910539">
      <w:pPr>
        <w:jc w:val="center"/>
        <w:rPr>
          <w:b/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>Наименование Программы</w:t>
      </w:r>
      <w:r>
        <w:rPr>
          <w:sz w:val="28"/>
          <w:szCs w:val="28"/>
        </w:rPr>
        <w:tab/>
        <w:t xml:space="preserve">  </w:t>
      </w:r>
      <w:r w:rsidRPr="005F27C9">
        <w:rPr>
          <w:sz w:val="28"/>
          <w:szCs w:val="28"/>
        </w:rPr>
        <w:t>Энергосбережение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повышение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5F27C9">
        <w:rPr>
          <w:sz w:val="28"/>
          <w:szCs w:val="28"/>
        </w:rPr>
        <w:t xml:space="preserve">  энергетической </w:t>
      </w:r>
      <w:r>
        <w:rPr>
          <w:sz w:val="28"/>
          <w:szCs w:val="28"/>
        </w:rPr>
        <w:t xml:space="preserve">эффективности в </w:t>
      </w:r>
      <w:proofErr w:type="gramStart"/>
      <w:r>
        <w:rPr>
          <w:sz w:val="28"/>
          <w:szCs w:val="28"/>
        </w:rPr>
        <w:t>Динамовском</w:t>
      </w:r>
      <w:proofErr w:type="gramEnd"/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5F27C9">
        <w:rPr>
          <w:sz w:val="28"/>
          <w:szCs w:val="28"/>
        </w:rPr>
        <w:t>муниципально</w:t>
      </w:r>
      <w:r>
        <w:rPr>
          <w:sz w:val="28"/>
          <w:szCs w:val="28"/>
        </w:rPr>
        <w:t xml:space="preserve">м </w:t>
      </w:r>
      <w:proofErr w:type="gramStart"/>
      <w:r w:rsidRPr="005F27C9">
        <w:rPr>
          <w:sz w:val="28"/>
          <w:szCs w:val="28"/>
        </w:rPr>
        <w:t>образовани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Новобурасского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5F27C9">
        <w:rPr>
          <w:sz w:val="28"/>
          <w:szCs w:val="28"/>
        </w:rPr>
        <w:t xml:space="preserve">          муниципального района Саратовской области </w:t>
      </w:r>
      <w:proofErr w:type="gramStart"/>
      <w:r w:rsidRPr="005F27C9">
        <w:rPr>
          <w:sz w:val="28"/>
          <w:szCs w:val="28"/>
        </w:rPr>
        <w:t>на</w:t>
      </w:r>
      <w:proofErr w:type="gramEnd"/>
      <w:r w:rsidRPr="005F27C9">
        <w:rPr>
          <w:sz w:val="28"/>
          <w:szCs w:val="28"/>
        </w:rPr>
        <w:t xml:space="preserve">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5F27C9">
        <w:rPr>
          <w:sz w:val="28"/>
          <w:szCs w:val="28"/>
        </w:rPr>
        <w:t>2013 год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>Основание для разработки</w:t>
      </w:r>
      <w:r w:rsidRPr="005F27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Федеральный </w:t>
      </w:r>
      <w:r w:rsidRPr="005F27C9">
        <w:rPr>
          <w:sz w:val="28"/>
          <w:szCs w:val="28"/>
        </w:rPr>
        <w:t xml:space="preserve">закон  №261-ФЗ  от  23.11.2009 г. </w:t>
      </w:r>
      <w:r w:rsidRPr="005F27C9">
        <w:rPr>
          <w:b/>
          <w:sz w:val="28"/>
          <w:szCs w:val="28"/>
        </w:rPr>
        <w:t>Программы</w:t>
      </w:r>
      <w:proofErr w:type="gramStart"/>
      <w:r w:rsidRPr="005F27C9">
        <w:rPr>
          <w:b/>
          <w:sz w:val="28"/>
          <w:szCs w:val="28"/>
        </w:rPr>
        <w:t xml:space="preserve"> </w:t>
      </w:r>
      <w:r w:rsidRPr="005F27C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О</w:t>
      </w:r>
      <w:proofErr w:type="gramEnd"/>
      <w:r>
        <w:rPr>
          <w:sz w:val="28"/>
          <w:szCs w:val="28"/>
        </w:rPr>
        <w:t xml:space="preserve">б энергосбережении и повышении 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э</w:t>
      </w:r>
      <w:r w:rsidRPr="005F27C9">
        <w:rPr>
          <w:sz w:val="28"/>
          <w:szCs w:val="28"/>
        </w:rPr>
        <w:t>нергетической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 xml:space="preserve">эффективности и о внесении 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5F27C9">
        <w:rPr>
          <w:sz w:val="28"/>
          <w:szCs w:val="28"/>
        </w:rPr>
        <w:t xml:space="preserve">изменений в </w:t>
      </w:r>
      <w:proofErr w:type="gramStart"/>
      <w:r w:rsidRPr="005F27C9">
        <w:rPr>
          <w:sz w:val="28"/>
          <w:szCs w:val="28"/>
        </w:rPr>
        <w:t>отдельные</w:t>
      </w:r>
      <w:proofErr w:type="gramEnd"/>
      <w:r w:rsidRPr="005F27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 xml:space="preserve">законодательные 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5F27C9">
        <w:rPr>
          <w:sz w:val="28"/>
          <w:szCs w:val="28"/>
        </w:rPr>
        <w:t>акты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РФ</w:t>
      </w:r>
      <w:r>
        <w:rPr>
          <w:sz w:val="28"/>
          <w:szCs w:val="28"/>
        </w:rPr>
        <w:t>;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81B9B">
        <w:rPr>
          <w:sz w:val="28"/>
          <w:szCs w:val="28"/>
        </w:rPr>
        <w:t xml:space="preserve">Федеральный закон Российской Федерации </w:t>
      </w:r>
      <w:proofErr w:type="gramStart"/>
      <w:r w:rsidRPr="00181B9B">
        <w:rPr>
          <w:sz w:val="28"/>
          <w:szCs w:val="28"/>
        </w:rPr>
        <w:t>от</w:t>
      </w:r>
      <w:proofErr w:type="gramEnd"/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181B9B">
        <w:rPr>
          <w:sz w:val="28"/>
          <w:szCs w:val="28"/>
        </w:rPr>
        <w:t xml:space="preserve"> 06.10.2003</w:t>
      </w:r>
      <w:r>
        <w:rPr>
          <w:sz w:val="28"/>
          <w:szCs w:val="28"/>
        </w:rPr>
        <w:t xml:space="preserve">г. </w:t>
      </w:r>
      <w:r w:rsidRPr="00181B9B">
        <w:rPr>
          <w:sz w:val="28"/>
          <w:szCs w:val="28"/>
        </w:rPr>
        <w:t>№131-ФЗ</w:t>
      </w:r>
      <w:r>
        <w:rPr>
          <w:sz w:val="28"/>
          <w:szCs w:val="28"/>
        </w:rPr>
        <w:t xml:space="preserve"> </w:t>
      </w:r>
      <w:r w:rsidRPr="00181B9B">
        <w:rPr>
          <w:sz w:val="28"/>
          <w:szCs w:val="28"/>
        </w:rPr>
        <w:t>«Об общих принципах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181B9B">
        <w:rPr>
          <w:sz w:val="28"/>
          <w:szCs w:val="28"/>
        </w:rPr>
        <w:t xml:space="preserve"> организации местного самоуправления </w:t>
      </w:r>
      <w:proofErr w:type="gramStart"/>
      <w:r w:rsidRPr="00181B9B">
        <w:rPr>
          <w:sz w:val="28"/>
          <w:szCs w:val="28"/>
        </w:rPr>
        <w:t>в</w:t>
      </w:r>
      <w:proofErr w:type="gramEnd"/>
      <w:r w:rsidRPr="00181B9B">
        <w:rPr>
          <w:sz w:val="28"/>
          <w:szCs w:val="28"/>
        </w:rPr>
        <w:t xml:space="preserve">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81B9B">
        <w:rPr>
          <w:sz w:val="28"/>
          <w:szCs w:val="28"/>
        </w:rPr>
        <w:t>Российской Федерации»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ind w:left="4080" w:hanging="4080"/>
        <w:rPr>
          <w:sz w:val="28"/>
          <w:szCs w:val="28"/>
        </w:rPr>
      </w:pPr>
      <w:r w:rsidRPr="005F27C9">
        <w:rPr>
          <w:b/>
          <w:sz w:val="28"/>
          <w:szCs w:val="28"/>
        </w:rPr>
        <w:t xml:space="preserve">Заказчик </w:t>
      </w:r>
      <w:r>
        <w:rPr>
          <w:b/>
          <w:sz w:val="28"/>
          <w:szCs w:val="28"/>
        </w:rPr>
        <w:t>П</w:t>
      </w:r>
      <w:r w:rsidRPr="005F27C9">
        <w:rPr>
          <w:b/>
          <w:sz w:val="28"/>
          <w:szCs w:val="28"/>
        </w:rPr>
        <w:t>рограммы</w:t>
      </w:r>
      <w:r>
        <w:rPr>
          <w:sz w:val="28"/>
          <w:szCs w:val="28"/>
        </w:rPr>
        <w:t xml:space="preserve">               Администрация  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910539" w:rsidRPr="005F27C9" w:rsidRDefault="00910539" w:rsidP="00910539">
      <w:pPr>
        <w:ind w:left="4080" w:hanging="4080"/>
        <w:rPr>
          <w:sz w:val="28"/>
          <w:szCs w:val="28"/>
        </w:rPr>
      </w:pPr>
      <w:r w:rsidRPr="00BE0726">
        <w:rPr>
          <w:sz w:val="28"/>
          <w:szCs w:val="28"/>
        </w:rPr>
        <w:t xml:space="preserve">                                                       м</w:t>
      </w:r>
      <w:r w:rsidRPr="005F27C9">
        <w:rPr>
          <w:sz w:val="28"/>
          <w:szCs w:val="28"/>
        </w:rPr>
        <w:t>униципального</w:t>
      </w:r>
      <w:r w:rsidRPr="005F27C9">
        <w:rPr>
          <w:b/>
          <w:sz w:val="28"/>
          <w:szCs w:val="28"/>
        </w:rPr>
        <w:t xml:space="preserve"> </w:t>
      </w:r>
      <w:r w:rsidRPr="005F27C9">
        <w:rPr>
          <w:sz w:val="28"/>
          <w:szCs w:val="28"/>
        </w:rPr>
        <w:t>образования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 xml:space="preserve">Разработчики </w:t>
      </w:r>
      <w:r>
        <w:rPr>
          <w:b/>
          <w:sz w:val="28"/>
          <w:szCs w:val="28"/>
        </w:rPr>
        <w:t>П</w:t>
      </w:r>
      <w:r w:rsidRPr="005F27C9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>А</w:t>
      </w:r>
      <w:r w:rsidRPr="005F27C9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5F27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5F27C9">
        <w:rPr>
          <w:sz w:val="28"/>
          <w:szCs w:val="28"/>
        </w:rPr>
        <w:t>муниципального образования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>П</w:t>
      </w:r>
      <w:r w:rsidRPr="005F27C9">
        <w:rPr>
          <w:b/>
          <w:sz w:val="28"/>
          <w:szCs w:val="28"/>
        </w:rPr>
        <w:t>рограммы</w:t>
      </w:r>
      <w:r>
        <w:rPr>
          <w:sz w:val="28"/>
          <w:szCs w:val="28"/>
        </w:rPr>
        <w:tab/>
        <w:t xml:space="preserve">           </w:t>
      </w:r>
      <w:r w:rsidRPr="005F27C9">
        <w:rPr>
          <w:sz w:val="28"/>
          <w:szCs w:val="28"/>
        </w:rPr>
        <w:t>Повышение эффективного использования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F27C9">
        <w:rPr>
          <w:sz w:val="28"/>
          <w:szCs w:val="28"/>
        </w:rPr>
        <w:t xml:space="preserve"> топливно-энергетических </w:t>
      </w:r>
      <w:r>
        <w:rPr>
          <w:sz w:val="28"/>
          <w:szCs w:val="28"/>
        </w:rPr>
        <w:t xml:space="preserve">   </w:t>
      </w:r>
      <w:r w:rsidRPr="005F27C9">
        <w:rPr>
          <w:sz w:val="28"/>
          <w:szCs w:val="28"/>
        </w:rPr>
        <w:t>ресурсов,   создание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5F27C9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 xml:space="preserve">условий   для  перехода   </w:t>
      </w:r>
      <w:proofErr w:type="gramStart"/>
      <w:r w:rsidRPr="005F27C9">
        <w:rPr>
          <w:sz w:val="28"/>
          <w:szCs w:val="28"/>
        </w:rPr>
        <w:t>на</w:t>
      </w:r>
      <w:proofErr w:type="gramEnd"/>
      <w:r w:rsidRPr="005F27C9">
        <w:rPr>
          <w:sz w:val="28"/>
          <w:szCs w:val="28"/>
        </w:rPr>
        <w:t xml:space="preserve">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proofErr w:type="spellStart"/>
      <w:r w:rsidRPr="005F27C9">
        <w:rPr>
          <w:sz w:val="28"/>
          <w:szCs w:val="28"/>
        </w:rPr>
        <w:t>энергоэффективный</w:t>
      </w:r>
      <w:proofErr w:type="spellEnd"/>
      <w:r w:rsidRPr="005F27C9">
        <w:rPr>
          <w:sz w:val="28"/>
          <w:szCs w:val="28"/>
        </w:rPr>
        <w:t xml:space="preserve"> путь развития; 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5F27C9">
        <w:rPr>
          <w:sz w:val="28"/>
          <w:szCs w:val="28"/>
        </w:rPr>
        <w:t>устойчивое и   эффективное обеспечение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5F27C9">
        <w:rPr>
          <w:sz w:val="28"/>
          <w:szCs w:val="28"/>
        </w:rPr>
        <w:t xml:space="preserve">населения и предприятий  энергоносителями; </w:t>
      </w: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5F27C9">
        <w:rPr>
          <w:sz w:val="28"/>
          <w:szCs w:val="28"/>
        </w:rPr>
        <w:t xml:space="preserve">повышения   качества   жизни   населения,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5F27C9">
        <w:rPr>
          <w:sz w:val="28"/>
          <w:szCs w:val="28"/>
        </w:rPr>
        <w:t>снижение доли затрат на энергообеспечение.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 xml:space="preserve">Задачи </w:t>
      </w:r>
      <w:r>
        <w:rPr>
          <w:b/>
          <w:sz w:val="28"/>
          <w:szCs w:val="28"/>
        </w:rPr>
        <w:t>П</w:t>
      </w:r>
      <w:r w:rsidRPr="005F27C9">
        <w:rPr>
          <w:b/>
          <w:sz w:val="28"/>
          <w:szCs w:val="28"/>
        </w:rPr>
        <w:t xml:space="preserve">рограммы </w:t>
      </w:r>
      <w:r>
        <w:rPr>
          <w:b/>
          <w:sz w:val="28"/>
          <w:szCs w:val="28"/>
        </w:rPr>
        <w:t xml:space="preserve">      </w:t>
      </w:r>
      <w:r w:rsidRPr="005F27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5F27C9">
        <w:rPr>
          <w:sz w:val="28"/>
          <w:szCs w:val="28"/>
        </w:rPr>
        <w:t xml:space="preserve">   Повышение эффективности</w:t>
      </w:r>
      <w:r>
        <w:rPr>
          <w:sz w:val="28"/>
          <w:szCs w:val="28"/>
        </w:rPr>
        <w:t xml:space="preserve"> </w:t>
      </w:r>
      <w:proofErr w:type="spellStart"/>
      <w:r w:rsidRPr="005F27C9">
        <w:rPr>
          <w:sz w:val="28"/>
          <w:szCs w:val="28"/>
        </w:rPr>
        <w:t>энергопроизводства</w:t>
      </w:r>
      <w:proofErr w:type="spellEnd"/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>п</w:t>
      </w:r>
      <w:r w:rsidRPr="005F27C9">
        <w:rPr>
          <w:sz w:val="28"/>
          <w:szCs w:val="28"/>
        </w:rPr>
        <w:t>утем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реконструкции</w:t>
      </w:r>
      <w:r>
        <w:rPr>
          <w:sz w:val="28"/>
          <w:szCs w:val="28"/>
        </w:rPr>
        <w:t xml:space="preserve"> и </w:t>
      </w:r>
      <w:proofErr w:type="gramStart"/>
      <w:r w:rsidRPr="005F27C9">
        <w:rPr>
          <w:sz w:val="28"/>
          <w:szCs w:val="28"/>
        </w:rPr>
        <w:t>технического</w:t>
      </w:r>
      <w:proofErr w:type="gramEnd"/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                                                     перевооружения;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 xml:space="preserve">использования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F27C9">
        <w:rPr>
          <w:sz w:val="28"/>
          <w:szCs w:val="28"/>
        </w:rPr>
        <w:t>высокоэффективного оборудования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b/>
          <w:sz w:val="28"/>
          <w:szCs w:val="28"/>
        </w:rPr>
      </w:pPr>
      <w:r w:rsidRPr="005F27C9">
        <w:rPr>
          <w:b/>
          <w:sz w:val="28"/>
          <w:szCs w:val="28"/>
        </w:rPr>
        <w:t xml:space="preserve">Сроки реализации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5F27C9">
        <w:rPr>
          <w:b/>
          <w:sz w:val="28"/>
          <w:szCs w:val="28"/>
        </w:rPr>
        <w:t>рограммы</w:t>
      </w:r>
      <w:r w:rsidRPr="005F27C9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</w:t>
      </w:r>
      <w:r w:rsidRPr="005F27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201</w:t>
      </w:r>
      <w:r>
        <w:rPr>
          <w:sz w:val="28"/>
          <w:szCs w:val="28"/>
        </w:rPr>
        <w:t>3год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rPr>
          <w:sz w:val="28"/>
          <w:szCs w:val="28"/>
        </w:rPr>
      </w:pPr>
      <w:r w:rsidRPr="005F27C9">
        <w:rPr>
          <w:b/>
          <w:sz w:val="28"/>
          <w:szCs w:val="28"/>
        </w:rPr>
        <w:t xml:space="preserve">Исполнители </w:t>
      </w:r>
      <w:proofErr w:type="gramStart"/>
      <w:r w:rsidRPr="005F27C9">
        <w:rPr>
          <w:b/>
          <w:sz w:val="28"/>
          <w:szCs w:val="28"/>
        </w:rPr>
        <w:t>программных</w:t>
      </w:r>
      <w:proofErr w:type="gramEnd"/>
      <w:r>
        <w:rPr>
          <w:sz w:val="28"/>
          <w:szCs w:val="28"/>
        </w:rPr>
        <w:t xml:space="preserve">         Администрация  Динамовского</w:t>
      </w:r>
    </w:p>
    <w:p w:rsidR="00910539" w:rsidRPr="005F27C9" w:rsidRDefault="00910539" w:rsidP="00910539">
      <w:pPr>
        <w:rPr>
          <w:sz w:val="28"/>
          <w:szCs w:val="28"/>
        </w:rPr>
      </w:pPr>
      <w:r w:rsidRPr="005F27C9">
        <w:rPr>
          <w:b/>
          <w:sz w:val="28"/>
          <w:szCs w:val="28"/>
        </w:rPr>
        <w:t>мероприятий</w:t>
      </w:r>
      <w:r>
        <w:rPr>
          <w:sz w:val="28"/>
          <w:szCs w:val="28"/>
        </w:rPr>
        <w:t xml:space="preserve">                                   м</w:t>
      </w:r>
      <w:r w:rsidRPr="005F27C9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образования</w:t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  <w:t xml:space="preserve"> </w:t>
      </w:r>
      <w:r w:rsidRPr="005F27C9">
        <w:rPr>
          <w:sz w:val="28"/>
          <w:szCs w:val="28"/>
        </w:rPr>
        <w:tab/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>Объем и источники</w:t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</w:t>
      </w:r>
      <w:r w:rsidRPr="005F27C9">
        <w:rPr>
          <w:sz w:val="28"/>
          <w:szCs w:val="28"/>
        </w:rPr>
        <w:t xml:space="preserve"> </w:t>
      </w:r>
      <w:r>
        <w:rPr>
          <w:sz w:val="28"/>
          <w:szCs w:val="28"/>
        </w:rPr>
        <w:t>2,97 тыс. рублей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>финансирования</w:t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  <w:t xml:space="preserve">                 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                                                                 </w:t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>Система организации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gramStart"/>
      <w:r w:rsidRPr="005F27C9">
        <w:rPr>
          <w:sz w:val="28"/>
          <w:szCs w:val="28"/>
        </w:rPr>
        <w:t>Контроль   за</w:t>
      </w:r>
      <w:proofErr w:type="gramEnd"/>
      <w:r w:rsidRPr="005F27C9">
        <w:rPr>
          <w:sz w:val="28"/>
          <w:szCs w:val="28"/>
        </w:rPr>
        <w:t xml:space="preserve">    ходом     выполнения</w:t>
      </w:r>
    </w:p>
    <w:p w:rsidR="00910539" w:rsidRDefault="00910539" w:rsidP="00910539">
      <w:pPr>
        <w:jc w:val="both"/>
        <w:rPr>
          <w:sz w:val="28"/>
          <w:szCs w:val="28"/>
        </w:rPr>
      </w:pPr>
      <w:proofErr w:type="gramStart"/>
      <w:r w:rsidRPr="005F27C9">
        <w:rPr>
          <w:b/>
          <w:sz w:val="28"/>
          <w:szCs w:val="28"/>
        </w:rPr>
        <w:t>контроля за</w:t>
      </w:r>
      <w:proofErr w:type="gramEnd"/>
      <w:r w:rsidRPr="005F27C9">
        <w:rPr>
          <w:b/>
          <w:sz w:val="28"/>
          <w:szCs w:val="28"/>
        </w:rPr>
        <w:t xml:space="preserve"> исполнением</w:t>
      </w:r>
      <w:r w:rsidRPr="005F27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п</w:t>
      </w:r>
      <w:r w:rsidRPr="005F27C9">
        <w:rPr>
          <w:sz w:val="28"/>
          <w:szCs w:val="28"/>
        </w:rPr>
        <w:t>рограммных</w:t>
      </w:r>
      <w:r w:rsidRPr="0087549B">
        <w:rPr>
          <w:sz w:val="28"/>
          <w:szCs w:val="28"/>
        </w:rPr>
        <w:t xml:space="preserve"> </w:t>
      </w:r>
      <w:r w:rsidRPr="005F27C9">
        <w:rPr>
          <w:sz w:val="28"/>
          <w:szCs w:val="28"/>
        </w:rPr>
        <w:t>мероприятий</w:t>
      </w:r>
      <w:r w:rsidRPr="005F27C9">
        <w:rPr>
          <w:sz w:val="28"/>
          <w:szCs w:val="28"/>
        </w:rPr>
        <w:tab/>
        <w:t>осуществляет</w:t>
      </w:r>
    </w:p>
    <w:p w:rsidR="00910539" w:rsidRDefault="00910539" w:rsidP="0091053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5F27C9">
        <w:rPr>
          <w:b/>
          <w:sz w:val="28"/>
          <w:szCs w:val="28"/>
        </w:rPr>
        <w:t>рограммы</w:t>
      </w:r>
      <w:r w:rsidRPr="005F27C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</w:t>
      </w:r>
      <w:r w:rsidRPr="005F27C9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5F27C9">
        <w:rPr>
          <w:sz w:val="28"/>
          <w:szCs w:val="28"/>
        </w:rPr>
        <w:t xml:space="preserve">    муниципального       образования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</w:p>
    <w:p w:rsidR="00910539" w:rsidRDefault="00910539" w:rsidP="00910539">
      <w:pPr>
        <w:jc w:val="both"/>
        <w:rPr>
          <w:b/>
          <w:sz w:val="28"/>
          <w:szCs w:val="28"/>
        </w:rPr>
      </w:pPr>
      <w:r w:rsidRPr="005F27C9">
        <w:rPr>
          <w:b/>
          <w:sz w:val="28"/>
          <w:szCs w:val="28"/>
        </w:rPr>
        <w:t>Ожидаемый конечный</w:t>
      </w:r>
      <w:r w:rsidRPr="00BE0726">
        <w:rPr>
          <w:sz w:val="28"/>
          <w:szCs w:val="28"/>
        </w:rPr>
        <w:t xml:space="preserve">            Э</w:t>
      </w:r>
      <w:r>
        <w:rPr>
          <w:sz w:val="28"/>
          <w:szCs w:val="28"/>
        </w:rPr>
        <w:t xml:space="preserve">кономия потребления </w:t>
      </w:r>
      <w:proofErr w:type="spellStart"/>
      <w:r>
        <w:rPr>
          <w:sz w:val="28"/>
          <w:szCs w:val="28"/>
        </w:rPr>
        <w:t>электр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и -</w:t>
      </w:r>
      <w:proofErr w:type="spellStart"/>
      <w:r>
        <w:rPr>
          <w:sz w:val="28"/>
          <w:szCs w:val="28"/>
        </w:rPr>
        <w:t>теплоэ</w:t>
      </w:r>
      <w:r w:rsidRPr="005F27C9">
        <w:rPr>
          <w:sz w:val="28"/>
          <w:szCs w:val="28"/>
        </w:rPr>
        <w:t>нергии</w:t>
      </w:r>
      <w:proofErr w:type="spellEnd"/>
    </w:p>
    <w:p w:rsidR="00910539" w:rsidRDefault="00910539" w:rsidP="00910539">
      <w:pPr>
        <w:jc w:val="both"/>
        <w:rPr>
          <w:sz w:val="28"/>
          <w:szCs w:val="28"/>
        </w:rPr>
      </w:pPr>
      <w:r w:rsidRPr="005F27C9">
        <w:rPr>
          <w:b/>
          <w:sz w:val="28"/>
          <w:szCs w:val="28"/>
        </w:rPr>
        <w:t xml:space="preserve">результат     </w:t>
      </w:r>
      <w:r>
        <w:rPr>
          <w:b/>
          <w:sz w:val="28"/>
          <w:szCs w:val="28"/>
        </w:rPr>
        <w:t xml:space="preserve">                              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  <w:t xml:space="preserve"> </w:t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</w:r>
      <w:r w:rsidRPr="005F27C9">
        <w:rPr>
          <w:sz w:val="28"/>
          <w:szCs w:val="28"/>
        </w:rPr>
        <w:tab/>
        <w:t xml:space="preserve"> </w:t>
      </w:r>
    </w:p>
    <w:p w:rsidR="00910539" w:rsidRPr="005F27C9" w:rsidRDefault="00910539" w:rsidP="00910539">
      <w:pPr>
        <w:numPr>
          <w:ilvl w:val="0"/>
          <w:numId w:val="2"/>
        </w:numPr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>Содержание проблемы и обоснование необходимости ее решения</w:t>
      </w:r>
      <w:r>
        <w:rPr>
          <w:b/>
          <w:i/>
          <w:sz w:val="28"/>
          <w:szCs w:val="28"/>
        </w:rPr>
        <w:t xml:space="preserve"> </w:t>
      </w:r>
      <w:r w:rsidRPr="005F27C9">
        <w:rPr>
          <w:b/>
          <w:i/>
          <w:sz w:val="28"/>
          <w:szCs w:val="28"/>
        </w:rPr>
        <w:t>программными методами</w:t>
      </w:r>
    </w:p>
    <w:p w:rsidR="00910539" w:rsidRPr="005F27C9" w:rsidRDefault="00910539" w:rsidP="00910539">
      <w:pPr>
        <w:ind w:left="360"/>
        <w:jc w:val="center"/>
        <w:rPr>
          <w:sz w:val="28"/>
          <w:szCs w:val="28"/>
        </w:rPr>
      </w:pP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</w:t>
      </w:r>
      <w:r w:rsidRPr="005F27C9">
        <w:rPr>
          <w:sz w:val="28"/>
          <w:szCs w:val="28"/>
        </w:rPr>
        <w:t>оциально-экономическо</w:t>
      </w:r>
      <w:r>
        <w:rPr>
          <w:sz w:val="28"/>
          <w:szCs w:val="28"/>
        </w:rPr>
        <w:t>е р</w:t>
      </w:r>
      <w:r w:rsidRPr="005F27C9">
        <w:rPr>
          <w:sz w:val="28"/>
          <w:szCs w:val="28"/>
        </w:rPr>
        <w:t>азвити</w:t>
      </w:r>
      <w:r>
        <w:rPr>
          <w:sz w:val="28"/>
          <w:szCs w:val="28"/>
        </w:rPr>
        <w:t xml:space="preserve">е </w:t>
      </w:r>
      <w:r w:rsidRPr="005F27C9">
        <w:rPr>
          <w:sz w:val="28"/>
          <w:szCs w:val="28"/>
        </w:rPr>
        <w:t>муниципального образования  сохраня</w:t>
      </w:r>
      <w:r>
        <w:rPr>
          <w:sz w:val="28"/>
          <w:szCs w:val="28"/>
        </w:rPr>
        <w:t>е</w:t>
      </w:r>
      <w:r w:rsidRPr="005F27C9">
        <w:rPr>
          <w:sz w:val="28"/>
          <w:szCs w:val="28"/>
        </w:rPr>
        <w:t xml:space="preserve">т стабильный уровень, но при этом продолжает оставаться низкой </w:t>
      </w:r>
      <w:r>
        <w:rPr>
          <w:sz w:val="28"/>
          <w:szCs w:val="28"/>
        </w:rPr>
        <w:t>экономия</w:t>
      </w:r>
      <w:r w:rsidRPr="005F27C9">
        <w:rPr>
          <w:sz w:val="28"/>
          <w:szCs w:val="28"/>
        </w:rPr>
        <w:t xml:space="preserve"> </w:t>
      </w:r>
      <w:proofErr w:type="spellStart"/>
      <w:r w:rsidRPr="005F27C9">
        <w:rPr>
          <w:sz w:val="28"/>
          <w:szCs w:val="28"/>
        </w:rPr>
        <w:t>энергоэффективност</w:t>
      </w:r>
      <w:r>
        <w:rPr>
          <w:sz w:val="28"/>
          <w:szCs w:val="28"/>
        </w:rPr>
        <w:t>и</w:t>
      </w:r>
      <w:proofErr w:type="spellEnd"/>
      <w:r w:rsidRPr="005F27C9">
        <w:rPr>
          <w:sz w:val="28"/>
          <w:szCs w:val="28"/>
        </w:rPr>
        <w:t>.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27C9">
        <w:rPr>
          <w:sz w:val="28"/>
          <w:szCs w:val="28"/>
        </w:rPr>
        <w:t xml:space="preserve">Основными направлениями реализации повышения </w:t>
      </w:r>
      <w:proofErr w:type="spellStart"/>
      <w:r w:rsidRPr="005F27C9">
        <w:rPr>
          <w:sz w:val="28"/>
          <w:szCs w:val="28"/>
        </w:rPr>
        <w:t>энергоэффективности</w:t>
      </w:r>
      <w:proofErr w:type="spellEnd"/>
      <w:r w:rsidRPr="005F27C9">
        <w:rPr>
          <w:sz w:val="28"/>
          <w:szCs w:val="28"/>
        </w:rPr>
        <w:t xml:space="preserve"> мероприятия в </w:t>
      </w:r>
      <w:r>
        <w:rPr>
          <w:sz w:val="28"/>
          <w:szCs w:val="28"/>
        </w:rPr>
        <w:t xml:space="preserve">Динамовском муниципальном образовании Новобурасского муниципального района </w:t>
      </w:r>
      <w:r w:rsidRPr="005F27C9">
        <w:rPr>
          <w:sz w:val="28"/>
          <w:szCs w:val="28"/>
        </w:rPr>
        <w:t>Саратовской области является модернизация систем теплоснабжения объектов ЖКХ и бюджетной сферы, систем водоснабжения, установки современных узлов учета энергоносителей.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               </w:t>
      </w:r>
    </w:p>
    <w:p w:rsidR="00910539" w:rsidRPr="005F27C9" w:rsidRDefault="00910539" w:rsidP="00910539">
      <w:pPr>
        <w:numPr>
          <w:ilvl w:val="0"/>
          <w:numId w:val="2"/>
        </w:numPr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 xml:space="preserve">Основные цели и задачи </w:t>
      </w:r>
      <w:r>
        <w:rPr>
          <w:b/>
          <w:i/>
          <w:sz w:val="28"/>
          <w:szCs w:val="28"/>
        </w:rPr>
        <w:t>П</w:t>
      </w:r>
      <w:r w:rsidRPr="005F27C9">
        <w:rPr>
          <w:b/>
          <w:i/>
          <w:sz w:val="28"/>
          <w:szCs w:val="28"/>
        </w:rPr>
        <w:t>рограммы</w:t>
      </w:r>
    </w:p>
    <w:p w:rsidR="00910539" w:rsidRPr="005F27C9" w:rsidRDefault="00910539" w:rsidP="00910539">
      <w:pPr>
        <w:ind w:left="3600"/>
        <w:jc w:val="both"/>
        <w:rPr>
          <w:sz w:val="28"/>
          <w:szCs w:val="28"/>
        </w:rPr>
      </w:pP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5F27C9">
        <w:rPr>
          <w:sz w:val="28"/>
          <w:szCs w:val="28"/>
        </w:rPr>
        <w:t xml:space="preserve">Целевая направленность программы определяется необходимостью решения задач, связанных с обеспечением роста ВВП, повышением </w:t>
      </w:r>
      <w:proofErr w:type="spellStart"/>
      <w:r w:rsidRPr="005F27C9">
        <w:rPr>
          <w:sz w:val="28"/>
          <w:szCs w:val="28"/>
        </w:rPr>
        <w:t>энергоэффективности</w:t>
      </w:r>
      <w:proofErr w:type="spellEnd"/>
      <w:r w:rsidRPr="005F27C9">
        <w:rPr>
          <w:sz w:val="28"/>
          <w:szCs w:val="28"/>
        </w:rPr>
        <w:t xml:space="preserve"> экономики муниципального образования за счет структурных и технологических изменений в </w:t>
      </w:r>
      <w:proofErr w:type="spellStart"/>
      <w:r w:rsidRPr="005F27C9">
        <w:rPr>
          <w:sz w:val="28"/>
          <w:szCs w:val="28"/>
        </w:rPr>
        <w:t>энергопроизводящих</w:t>
      </w:r>
      <w:proofErr w:type="spellEnd"/>
      <w:r w:rsidRPr="005F27C9">
        <w:rPr>
          <w:sz w:val="28"/>
          <w:szCs w:val="28"/>
        </w:rPr>
        <w:t xml:space="preserve"> и </w:t>
      </w:r>
      <w:proofErr w:type="spellStart"/>
      <w:r w:rsidRPr="005F27C9">
        <w:rPr>
          <w:sz w:val="28"/>
          <w:szCs w:val="28"/>
        </w:rPr>
        <w:t>энергопотребляющих</w:t>
      </w:r>
      <w:proofErr w:type="spellEnd"/>
      <w:r w:rsidRPr="005F27C9">
        <w:rPr>
          <w:sz w:val="28"/>
          <w:szCs w:val="28"/>
        </w:rPr>
        <w:t xml:space="preserve"> отраслей, и как следствие, снижением издержек на энергообеспечение, необходимостью, устойчивого энергосбережения населения и экономики, снижение техногенной нагрузки на окружающую среду, повышение энергетической безопасности и качества жизни населения </w:t>
      </w:r>
      <w:r>
        <w:rPr>
          <w:sz w:val="28"/>
          <w:szCs w:val="28"/>
        </w:rPr>
        <w:t>Динамовского поселения</w:t>
      </w:r>
      <w:r w:rsidRPr="005F27C9">
        <w:rPr>
          <w:sz w:val="28"/>
          <w:szCs w:val="28"/>
        </w:rPr>
        <w:t>.</w:t>
      </w:r>
      <w:proofErr w:type="gramEnd"/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27C9">
        <w:rPr>
          <w:sz w:val="28"/>
          <w:szCs w:val="28"/>
        </w:rPr>
        <w:t xml:space="preserve">Целями </w:t>
      </w:r>
      <w:r>
        <w:rPr>
          <w:sz w:val="28"/>
          <w:szCs w:val="28"/>
        </w:rPr>
        <w:t>П</w:t>
      </w:r>
      <w:r w:rsidRPr="005F27C9">
        <w:rPr>
          <w:sz w:val="28"/>
          <w:szCs w:val="28"/>
        </w:rPr>
        <w:t xml:space="preserve">рограммы являются: 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повышение эффективности использования топливно-энергетических ресурсов в топливно-энергетическом секторе экономик</w:t>
      </w:r>
      <w:r>
        <w:rPr>
          <w:sz w:val="28"/>
          <w:szCs w:val="28"/>
        </w:rPr>
        <w:t>и</w:t>
      </w:r>
      <w:r w:rsidRPr="005F27C9">
        <w:rPr>
          <w:sz w:val="28"/>
          <w:szCs w:val="28"/>
        </w:rPr>
        <w:t>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устойчивое и эффективное обеспечение населения и экономики энергоносителями;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lastRenderedPageBreak/>
        <w:t>- повышение качества жизни населения, снижение доли затрат на энергообеспечение;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уменьшение негативного воздействия на окружающую среду.</w:t>
      </w:r>
    </w:p>
    <w:p w:rsidR="00910539" w:rsidRPr="005F27C9" w:rsidRDefault="00910539" w:rsidP="00910539">
      <w:pPr>
        <w:rPr>
          <w:sz w:val="28"/>
          <w:szCs w:val="28"/>
        </w:rPr>
      </w:pPr>
    </w:p>
    <w:p w:rsidR="00910539" w:rsidRPr="005F27C9" w:rsidRDefault="00910539" w:rsidP="00910539">
      <w:pPr>
        <w:numPr>
          <w:ilvl w:val="0"/>
          <w:numId w:val="2"/>
        </w:numPr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>Система программных мероприятий</w:t>
      </w:r>
    </w:p>
    <w:p w:rsidR="00910539" w:rsidRPr="005F27C9" w:rsidRDefault="00910539" w:rsidP="00910539">
      <w:pPr>
        <w:ind w:firstLine="708"/>
        <w:jc w:val="both"/>
        <w:rPr>
          <w:sz w:val="28"/>
          <w:szCs w:val="28"/>
        </w:rPr>
      </w:pPr>
    </w:p>
    <w:p w:rsidR="00910539" w:rsidRPr="005F27C9" w:rsidRDefault="00910539" w:rsidP="009105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27C9">
        <w:rPr>
          <w:sz w:val="28"/>
          <w:szCs w:val="28"/>
        </w:rPr>
        <w:t>Система программных мероприятий предусматривает: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энергосбережение и повышение энергетической эффективности жилищного фонда;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энергосбережение и повышение энергетической эффективности систем коммунальной инфраструктуры;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- выявление бесхозяйных объектов недвижимого имущества, используемых для передачи энергетических ресурсов (включая газоснабжение, </w:t>
      </w:r>
      <w:proofErr w:type="spellStart"/>
      <w:proofErr w:type="gramStart"/>
      <w:r w:rsidRPr="005F27C9">
        <w:rPr>
          <w:sz w:val="28"/>
          <w:szCs w:val="28"/>
        </w:rPr>
        <w:t>тепло-и</w:t>
      </w:r>
      <w:proofErr w:type="spellEnd"/>
      <w:proofErr w:type="gramEnd"/>
      <w:r w:rsidRPr="005F27C9">
        <w:rPr>
          <w:sz w:val="28"/>
          <w:szCs w:val="28"/>
        </w:rPr>
        <w:t xml:space="preserve"> электроснабжение), организация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proofErr w:type="gramStart"/>
      <w:r w:rsidRPr="005F27C9">
        <w:rPr>
          <w:sz w:val="28"/>
          <w:szCs w:val="28"/>
        </w:rPr>
        <w:t>- организация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определение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объектами;</w:t>
      </w:r>
      <w:proofErr w:type="gramEnd"/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стимулирование производителей и потребителей энергетических ресурсов, организаций, осуществляющих передачу энергетических ресурсов, проводить мероприятия по энергосбережению, повышению энергетической эффективности и сокращению потерь энергетических ресурсов;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увеличение количества случаев использования в качестве источников энергии вторичных энергетических ресурсов и (или) возобновляемых источников энергии;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энергосбережение в транспортном комплексе и повышение его энергетической эффективности, в том числе замещение бензина, используемого транспортными средствами в качестве моторного топлива, природным газом;</w:t>
      </w:r>
    </w:p>
    <w:p w:rsidR="00910539" w:rsidRPr="005F27C9" w:rsidRDefault="00910539" w:rsidP="00910539">
      <w:pPr>
        <w:jc w:val="both"/>
        <w:rPr>
          <w:sz w:val="28"/>
          <w:szCs w:val="28"/>
        </w:rPr>
      </w:pPr>
      <w:r w:rsidRPr="005F27C9">
        <w:rPr>
          <w:sz w:val="28"/>
          <w:szCs w:val="28"/>
        </w:rPr>
        <w:t>- иные, определенные органом государственной власти, субъекта Российской Федерации, органом местного самоуправления, вопрос</w:t>
      </w:r>
      <w:r>
        <w:rPr>
          <w:sz w:val="28"/>
          <w:szCs w:val="28"/>
        </w:rPr>
        <w:t>ы</w:t>
      </w:r>
      <w:r w:rsidRPr="005F27C9">
        <w:rPr>
          <w:sz w:val="28"/>
          <w:szCs w:val="28"/>
        </w:rPr>
        <w:t>.</w:t>
      </w:r>
    </w:p>
    <w:p w:rsidR="00910539" w:rsidRPr="005F27C9" w:rsidRDefault="00910539" w:rsidP="00910539">
      <w:pPr>
        <w:ind w:firstLine="708"/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  </w:t>
      </w:r>
    </w:p>
    <w:p w:rsidR="00910539" w:rsidRPr="005F27C9" w:rsidRDefault="00910539" w:rsidP="00910539">
      <w:pPr>
        <w:numPr>
          <w:ilvl w:val="0"/>
          <w:numId w:val="2"/>
        </w:numPr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>Ресурсное обеспечение программы</w:t>
      </w:r>
    </w:p>
    <w:p w:rsidR="00910539" w:rsidRPr="005F27C9" w:rsidRDefault="00910539" w:rsidP="009105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0539" w:rsidRPr="00D00499" w:rsidRDefault="00910539" w:rsidP="009105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F27C9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на реализацию мероприятий Программы определена в объеме  </w:t>
      </w:r>
      <w:r>
        <w:rPr>
          <w:rFonts w:ascii="Times New Roman" w:hAnsi="Times New Roman" w:cs="Times New Roman"/>
          <w:sz w:val="28"/>
          <w:szCs w:val="28"/>
        </w:rPr>
        <w:t>2970</w:t>
      </w:r>
      <w:r w:rsidRPr="005F27C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10539" w:rsidRPr="005F27C9" w:rsidRDefault="00910539" w:rsidP="00910539">
      <w:pPr>
        <w:numPr>
          <w:ilvl w:val="0"/>
          <w:numId w:val="2"/>
        </w:numPr>
        <w:tabs>
          <w:tab w:val="left" w:pos="3552"/>
        </w:tabs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>Управление реализацией программы и контроль</w:t>
      </w:r>
    </w:p>
    <w:p w:rsidR="00910539" w:rsidRPr="005F27C9" w:rsidRDefault="00910539" w:rsidP="00910539">
      <w:pPr>
        <w:tabs>
          <w:tab w:val="left" w:pos="3552"/>
        </w:tabs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>за ходом ее выполнения</w:t>
      </w:r>
    </w:p>
    <w:p w:rsidR="00910539" w:rsidRPr="005F27C9" w:rsidRDefault="00910539" w:rsidP="00910539">
      <w:pPr>
        <w:tabs>
          <w:tab w:val="left" w:pos="3552"/>
        </w:tabs>
        <w:jc w:val="center"/>
        <w:rPr>
          <w:b/>
          <w:i/>
          <w:sz w:val="28"/>
          <w:szCs w:val="28"/>
        </w:rPr>
      </w:pPr>
    </w:p>
    <w:p w:rsidR="00910539" w:rsidRPr="005F27C9" w:rsidRDefault="00910539" w:rsidP="00910539">
      <w:pPr>
        <w:tabs>
          <w:tab w:val="left" w:pos="35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Администрация Динамовского МО</w:t>
      </w:r>
      <w:r w:rsidRPr="005F27C9">
        <w:rPr>
          <w:sz w:val="28"/>
          <w:szCs w:val="28"/>
        </w:rPr>
        <w:t xml:space="preserve"> осуществляет постоянный мониторинг хода выполнения </w:t>
      </w:r>
      <w:r>
        <w:rPr>
          <w:sz w:val="28"/>
          <w:szCs w:val="28"/>
        </w:rPr>
        <w:t>П</w:t>
      </w:r>
      <w:r w:rsidRPr="005F27C9">
        <w:rPr>
          <w:sz w:val="28"/>
          <w:szCs w:val="28"/>
        </w:rPr>
        <w:t>рограммы, при этом:</w:t>
      </w:r>
    </w:p>
    <w:p w:rsidR="00910539" w:rsidRPr="005F27C9" w:rsidRDefault="00910539" w:rsidP="00910539">
      <w:pPr>
        <w:tabs>
          <w:tab w:val="left" w:pos="3552"/>
        </w:tabs>
        <w:jc w:val="both"/>
        <w:rPr>
          <w:sz w:val="28"/>
          <w:szCs w:val="28"/>
        </w:rPr>
      </w:pPr>
      <w:r w:rsidRPr="005F27C9">
        <w:rPr>
          <w:sz w:val="28"/>
          <w:szCs w:val="28"/>
        </w:rPr>
        <w:lastRenderedPageBreak/>
        <w:t xml:space="preserve">- осуществляет анализ текущего состояния реализации </w:t>
      </w:r>
      <w:r>
        <w:rPr>
          <w:sz w:val="28"/>
          <w:szCs w:val="28"/>
        </w:rPr>
        <w:t>П</w:t>
      </w:r>
      <w:r w:rsidRPr="005F27C9">
        <w:rPr>
          <w:sz w:val="28"/>
          <w:szCs w:val="28"/>
        </w:rPr>
        <w:t>рограммы;</w:t>
      </w:r>
    </w:p>
    <w:p w:rsidR="00910539" w:rsidRPr="005F27C9" w:rsidRDefault="00910539" w:rsidP="00910539">
      <w:pPr>
        <w:tabs>
          <w:tab w:val="left" w:pos="3552"/>
        </w:tabs>
        <w:jc w:val="both"/>
        <w:rPr>
          <w:sz w:val="28"/>
          <w:szCs w:val="28"/>
        </w:rPr>
      </w:pPr>
      <w:r w:rsidRPr="005F27C9">
        <w:rPr>
          <w:sz w:val="28"/>
          <w:szCs w:val="28"/>
        </w:rPr>
        <w:t xml:space="preserve">- осуществляет системный анализ происходящих изменений для своевременной корректировки </w:t>
      </w:r>
      <w:r>
        <w:rPr>
          <w:sz w:val="28"/>
          <w:szCs w:val="28"/>
        </w:rPr>
        <w:t>Программы.</w:t>
      </w:r>
    </w:p>
    <w:p w:rsidR="00910539" w:rsidRPr="005F27C9" w:rsidRDefault="00910539" w:rsidP="00910539">
      <w:pPr>
        <w:tabs>
          <w:tab w:val="left" w:pos="3552"/>
        </w:tabs>
        <w:jc w:val="both"/>
        <w:rPr>
          <w:sz w:val="28"/>
          <w:szCs w:val="28"/>
        </w:rPr>
      </w:pPr>
    </w:p>
    <w:p w:rsidR="00910539" w:rsidRPr="005F27C9" w:rsidRDefault="00910539" w:rsidP="00910539">
      <w:pPr>
        <w:numPr>
          <w:ilvl w:val="0"/>
          <w:numId w:val="2"/>
        </w:numPr>
        <w:tabs>
          <w:tab w:val="left" w:pos="1824"/>
        </w:tabs>
        <w:jc w:val="center"/>
        <w:rPr>
          <w:b/>
          <w:i/>
          <w:sz w:val="28"/>
          <w:szCs w:val="28"/>
        </w:rPr>
      </w:pPr>
      <w:r w:rsidRPr="005F27C9">
        <w:rPr>
          <w:b/>
          <w:i/>
          <w:sz w:val="28"/>
          <w:szCs w:val="28"/>
        </w:rPr>
        <w:t>Оценка эффективности программы</w:t>
      </w:r>
    </w:p>
    <w:p w:rsidR="00910539" w:rsidRPr="005F27C9" w:rsidRDefault="00910539" w:rsidP="00910539">
      <w:pPr>
        <w:tabs>
          <w:tab w:val="left" w:pos="1824"/>
        </w:tabs>
        <w:jc w:val="both"/>
        <w:rPr>
          <w:sz w:val="28"/>
          <w:szCs w:val="28"/>
        </w:rPr>
      </w:pPr>
    </w:p>
    <w:p w:rsidR="00910539" w:rsidRPr="005F27C9" w:rsidRDefault="00910539" w:rsidP="00910539">
      <w:pPr>
        <w:tabs>
          <w:tab w:val="left" w:pos="182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27C9">
        <w:rPr>
          <w:sz w:val="28"/>
          <w:szCs w:val="28"/>
        </w:rPr>
        <w:t>Реализация программы позволит повысить эффективность использования топливно-энергетических ресурсов и позволит удовлетворить потребность экономической и социально-бытовой сферы различными видами энергоресурсов; позволит стабилизировать рост затрат на   энергообеспечение и жизнеобеспечение населения.</w:t>
      </w:r>
    </w:p>
    <w:p w:rsidR="00910539" w:rsidRPr="005F27C9" w:rsidRDefault="00910539" w:rsidP="00910539">
      <w:pPr>
        <w:jc w:val="center"/>
        <w:rPr>
          <w:b/>
          <w:sz w:val="28"/>
          <w:szCs w:val="28"/>
        </w:rPr>
      </w:pPr>
    </w:p>
    <w:p w:rsidR="00910539" w:rsidRDefault="00910539" w:rsidP="00910539">
      <w:pPr>
        <w:tabs>
          <w:tab w:val="left" w:pos="3552"/>
        </w:tabs>
        <w:jc w:val="center"/>
        <w:rPr>
          <w:sz w:val="28"/>
          <w:szCs w:val="28"/>
        </w:rPr>
        <w:sectPr w:rsidR="00910539" w:rsidSect="00910539">
          <w:pgSz w:w="11906" w:h="16838"/>
          <w:pgMar w:top="709" w:right="851" w:bottom="1134" w:left="1418" w:header="709" w:footer="709" w:gutter="0"/>
          <w:cols w:space="708"/>
          <w:docGrid w:linePitch="360"/>
        </w:sectPr>
      </w:pPr>
    </w:p>
    <w:p w:rsidR="00910539" w:rsidRDefault="00910539" w:rsidP="00910539">
      <w:pPr>
        <w:tabs>
          <w:tab w:val="left" w:pos="3552"/>
        </w:tabs>
        <w:jc w:val="center"/>
        <w:rPr>
          <w:sz w:val="28"/>
          <w:szCs w:val="28"/>
        </w:rPr>
      </w:pPr>
    </w:p>
    <w:p w:rsidR="00910539" w:rsidRDefault="00910539" w:rsidP="009105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910539" w:rsidRPr="00E6055B" w:rsidRDefault="00910539" w:rsidP="00910539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z w:val="20"/>
        </w:rPr>
        <w:t xml:space="preserve">ПРИЛОЖЕНИЕ     </w:t>
      </w:r>
      <w:r>
        <w:t xml:space="preserve">                                                                                                                     </w:t>
      </w:r>
      <w:r w:rsidRPr="00396F61">
        <w:t xml:space="preserve"> </w:t>
      </w:r>
    </w:p>
    <w:p w:rsidR="00910539" w:rsidRPr="00C46A90" w:rsidRDefault="00910539" w:rsidP="00910539">
      <w:pPr>
        <w:tabs>
          <w:tab w:val="left" w:pos="3552"/>
        </w:tabs>
        <w:jc w:val="center"/>
        <w:rPr>
          <w:b/>
          <w:sz w:val="28"/>
          <w:szCs w:val="28"/>
        </w:rPr>
      </w:pPr>
      <w:r w:rsidRPr="00C46A90">
        <w:rPr>
          <w:b/>
          <w:sz w:val="28"/>
          <w:szCs w:val="28"/>
        </w:rPr>
        <w:t>СИСТЕМА ПРОГРАММНЫХ МЕРОПРИЯТИЙ</w:t>
      </w:r>
    </w:p>
    <w:p w:rsidR="00910539" w:rsidRDefault="00910539" w:rsidP="00910539">
      <w:pPr>
        <w:tabs>
          <w:tab w:val="left" w:pos="3552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2777"/>
        <w:gridCol w:w="1933"/>
        <w:gridCol w:w="1665"/>
        <w:gridCol w:w="1926"/>
        <w:gridCol w:w="2465"/>
        <w:gridCol w:w="2318"/>
        <w:gridCol w:w="1643"/>
      </w:tblGrid>
      <w:tr w:rsidR="00910539" w:rsidRPr="00BF4E97" w:rsidTr="003B7632">
        <w:tc>
          <w:tcPr>
            <w:tcW w:w="541" w:type="dxa"/>
            <w:vMerge w:val="restart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77" w:type="dxa"/>
            <w:vMerge w:val="restart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Наименование мероприятия</w:t>
            </w:r>
          </w:p>
        </w:tc>
        <w:tc>
          <w:tcPr>
            <w:tcW w:w="1933" w:type="dxa"/>
            <w:vMerge w:val="restart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 xml:space="preserve">Исполнители </w:t>
            </w:r>
          </w:p>
        </w:tc>
        <w:tc>
          <w:tcPr>
            <w:tcW w:w="1665" w:type="dxa"/>
            <w:vMerge w:val="restart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Срок исполнения (годы)</w:t>
            </w:r>
          </w:p>
        </w:tc>
        <w:tc>
          <w:tcPr>
            <w:tcW w:w="1926" w:type="dxa"/>
            <w:vMerge w:val="restart"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Объем  финансирования (тыс. рублей)</w:t>
            </w:r>
          </w:p>
        </w:tc>
        <w:tc>
          <w:tcPr>
            <w:tcW w:w="4783" w:type="dxa"/>
            <w:gridSpan w:val="2"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В том числе</w:t>
            </w:r>
          </w:p>
        </w:tc>
        <w:tc>
          <w:tcPr>
            <w:tcW w:w="1643" w:type="dxa"/>
            <w:vMerge w:val="restart"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Ожидаемые результаты от реализации мероприятий</w:t>
            </w:r>
          </w:p>
        </w:tc>
      </w:tr>
      <w:tr w:rsidR="00910539" w:rsidRPr="00BF4E97" w:rsidTr="003B7632">
        <w:tc>
          <w:tcPr>
            <w:tcW w:w="541" w:type="dxa"/>
            <w:vMerge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2777" w:type="dxa"/>
            <w:vMerge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933" w:type="dxa"/>
            <w:vMerge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665" w:type="dxa"/>
            <w:vMerge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926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2465" w:type="dxa"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2013</w:t>
            </w:r>
          </w:p>
        </w:tc>
        <w:tc>
          <w:tcPr>
            <w:tcW w:w="2318" w:type="dxa"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2013</w:t>
            </w:r>
          </w:p>
        </w:tc>
        <w:tc>
          <w:tcPr>
            <w:tcW w:w="1643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</w:tr>
      <w:tr w:rsidR="00910539" w:rsidRPr="00BF4E97" w:rsidTr="003B7632">
        <w:tc>
          <w:tcPr>
            <w:tcW w:w="541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2777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933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665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926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2465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Средства районного бюджета</w:t>
            </w:r>
          </w:p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(тыс. рублей)</w:t>
            </w:r>
          </w:p>
        </w:tc>
        <w:tc>
          <w:tcPr>
            <w:tcW w:w="2318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Средства местного бюджета</w:t>
            </w:r>
          </w:p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  <w:r>
              <w:t>(тыс. рублей)</w:t>
            </w:r>
          </w:p>
        </w:tc>
        <w:tc>
          <w:tcPr>
            <w:tcW w:w="1643" w:type="dxa"/>
            <w:vMerge/>
          </w:tcPr>
          <w:p w:rsidR="00910539" w:rsidRPr="00BF4E97" w:rsidRDefault="00910539" w:rsidP="003B7632">
            <w:pPr>
              <w:tabs>
                <w:tab w:val="left" w:pos="3552"/>
              </w:tabs>
              <w:jc w:val="center"/>
            </w:pPr>
          </w:p>
        </w:tc>
      </w:tr>
      <w:tr w:rsidR="00910539" w:rsidRPr="009E12B1" w:rsidTr="003B7632">
        <w:tc>
          <w:tcPr>
            <w:tcW w:w="541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1</w:t>
            </w:r>
          </w:p>
        </w:tc>
        <w:tc>
          <w:tcPr>
            <w:tcW w:w="2777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2</w:t>
            </w:r>
          </w:p>
        </w:tc>
        <w:tc>
          <w:tcPr>
            <w:tcW w:w="1933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3</w:t>
            </w:r>
          </w:p>
        </w:tc>
        <w:tc>
          <w:tcPr>
            <w:tcW w:w="1665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5</w:t>
            </w:r>
          </w:p>
        </w:tc>
        <w:tc>
          <w:tcPr>
            <w:tcW w:w="2465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6</w:t>
            </w:r>
          </w:p>
        </w:tc>
        <w:tc>
          <w:tcPr>
            <w:tcW w:w="2318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7</w:t>
            </w:r>
          </w:p>
        </w:tc>
        <w:tc>
          <w:tcPr>
            <w:tcW w:w="1643" w:type="dxa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 w:rsidRPr="009E12B1">
              <w:rPr>
                <w:sz w:val="28"/>
                <w:szCs w:val="28"/>
              </w:rPr>
              <w:t>8</w:t>
            </w:r>
          </w:p>
        </w:tc>
      </w:tr>
      <w:tr w:rsidR="00910539" w:rsidRPr="009E12B1" w:rsidTr="003B7632">
        <w:tc>
          <w:tcPr>
            <w:tcW w:w="15268" w:type="dxa"/>
            <w:gridSpan w:val="8"/>
          </w:tcPr>
          <w:p w:rsidR="00910539" w:rsidRPr="009E12B1" w:rsidRDefault="00910539" w:rsidP="003B7632">
            <w:pPr>
              <w:tabs>
                <w:tab w:val="left" w:pos="3552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9E12B1">
              <w:rPr>
                <w:sz w:val="28"/>
                <w:szCs w:val="28"/>
              </w:rPr>
              <w:t>Установка приборов учета и энергосберегающих ламп</w:t>
            </w:r>
          </w:p>
        </w:tc>
      </w:tr>
      <w:tr w:rsidR="00910539" w:rsidRPr="001924E7" w:rsidTr="003B7632">
        <w:tc>
          <w:tcPr>
            <w:tcW w:w="541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 w:rsidRPr="001924E7">
              <w:t>1</w:t>
            </w:r>
            <w:r>
              <w:t>.1</w:t>
            </w:r>
          </w:p>
        </w:tc>
        <w:tc>
          <w:tcPr>
            <w:tcW w:w="2777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Установка энергосберегающих фонарей</w:t>
            </w:r>
          </w:p>
        </w:tc>
        <w:tc>
          <w:tcPr>
            <w:tcW w:w="1933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Администрация Динамовского муниципального образования</w:t>
            </w:r>
          </w:p>
        </w:tc>
        <w:tc>
          <w:tcPr>
            <w:tcW w:w="1665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2013</w:t>
            </w:r>
          </w:p>
        </w:tc>
        <w:tc>
          <w:tcPr>
            <w:tcW w:w="1926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-</w:t>
            </w:r>
          </w:p>
        </w:tc>
        <w:tc>
          <w:tcPr>
            <w:tcW w:w="2465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-</w:t>
            </w:r>
          </w:p>
        </w:tc>
        <w:tc>
          <w:tcPr>
            <w:tcW w:w="2318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-</w:t>
            </w:r>
          </w:p>
        </w:tc>
        <w:tc>
          <w:tcPr>
            <w:tcW w:w="1643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</w:p>
        </w:tc>
      </w:tr>
      <w:tr w:rsidR="00910539" w:rsidRPr="001924E7" w:rsidTr="003B7632">
        <w:tc>
          <w:tcPr>
            <w:tcW w:w="541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1.2</w:t>
            </w:r>
          </w:p>
        </w:tc>
        <w:tc>
          <w:tcPr>
            <w:tcW w:w="2777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Приобретение энергосберегающих фонарей</w:t>
            </w:r>
          </w:p>
        </w:tc>
        <w:tc>
          <w:tcPr>
            <w:tcW w:w="1933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Администрация Динамовского муниципального образования</w:t>
            </w:r>
          </w:p>
        </w:tc>
        <w:tc>
          <w:tcPr>
            <w:tcW w:w="1665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2013</w:t>
            </w:r>
          </w:p>
        </w:tc>
        <w:tc>
          <w:tcPr>
            <w:tcW w:w="1926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2,97</w:t>
            </w:r>
          </w:p>
        </w:tc>
        <w:tc>
          <w:tcPr>
            <w:tcW w:w="2465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-</w:t>
            </w:r>
          </w:p>
        </w:tc>
        <w:tc>
          <w:tcPr>
            <w:tcW w:w="2318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2,97</w:t>
            </w:r>
          </w:p>
        </w:tc>
        <w:tc>
          <w:tcPr>
            <w:tcW w:w="1643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</w:p>
        </w:tc>
      </w:tr>
      <w:tr w:rsidR="00910539" w:rsidRPr="001924E7" w:rsidTr="003B7632">
        <w:tc>
          <w:tcPr>
            <w:tcW w:w="541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3</w:t>
            </w:r>
          </w:p>
        </w:tc>
        <w:tc>
          <w:tcPr>
            <w:tcW w:w="2777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Итого по 1 разделу</w:t>
            </w:r>
          </w:p>
        </w:tc>
        <w:tc>
          <w:tcPr>
            <w:tcW w:w="1933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665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</w:p>
        </w:tc>
        <w:tc>
          <w:tcPr>
            <w:tcW w:w="1926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2,97</w:t>
            </w:r>
          </w:p>
        </w:tc>
        <w:tc>
          <w:tcPr>
            <w:tcW w:w="2465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  <w:r>
              <w:t>-</w:t>
            </w:r>
          </w:p>
        </w:tc>
        <w:tc>
          <w:tcPr>
            <w:tcW w:w="2318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2,97</w:t>
            </w:r>
          </w:p>
        </w:tc>
        <w:tc>
          <w:tcPr>
            <w:tcW w:w="1643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</w:p>
        </w:tc>
      </w:tr>
      <w:tr w:rsidR="00910539" w:rsidRPr="001924E7" w:rsidTr="003B7632">
        <w:tc>
          <w:tcPr>
            <w:tcW w:w="541" w:type="dxa"/>
          </w:tcPr>
          <w:p w:rsidR="00910539" w:rsidRDefault="00910539" w:rsidP="003B7632">
            <w:pPr>
              <w:tabs>
                <w:tab w:val="left" w:pos="3552"/>
              </w:tabs>
              <w:jc w:val="center"/>
            </w:pPr>
            <w:r>
              <w:t>4</w:t>
            </w:r>
          </w:p>
        </w:tc>
        <w:tc>
          <w:tcPr>
            <w:tcW w:w="2777" w:type="dxa"/>
          </w:tcPr>
          <w:p w:rsidR="00910539" w:rsidRPr="00C16461" w:rsidRDefault="00910539" w:rsidP="003B7632">
            <w:pPr>
              <w:tabs>
                <w:tab w:val="left" w:pos="3552"/>
              </w:tabs>
              <w:jc w:val="center"/>
              <w:rPr>
                <w:b/>
              </w:rPr>
            </w:pPr>
            <w:r w:rsidRPr="00C16461">
              <w:rPr>
                <w:b/>
              </w:rPr>
              <w:t>Всего по программе</w:t>
            </w:r>
          </w:p>
        </w:tc>
        <w:tc>
          <w:tcPr>
            <w:tcW w:w="1933" w:type="dxa"/>
          </w:tcPr>
          <w:p w:rsidR="00910539" w:rsidRPr="00C16461" w:rsidRDefault="00910539" w:rsidP="003B7632">
            <w:pPr>
              <w:tabs>
                <w:tab w:val="left" w:pos="3552"/>
              </w:tabs>
              <w:jc w:val="center"/>
              <w:rPr>
                <w:b/>
              </w:rPr>
            </w:pPr>
          </w:p>
        </w:tc>
        <w:tc>
          <w:tcPr>
            <w:tcW w:w="1665" w:type="dxa"/>
          </w:tcPr>
          <w:p w:rsidR="00910539" w:rsidRPr="00C16461" w:rsidRDefault="00910539" w:rsidP="003B7632">
            <w:pPr>
              <w:tabs>
                <w:tab w:val="left" w:pos="3552"/>
              </w:tabs>
              <w:jc w:val="center"/>
              <w:rPr>
                <w:b/>
              </w:rPr>
            </w:pPr>
          </w:p>
        </w:tc>
        <w:tc>
          <w:tcPr>
            <w:tcW w:w="1926" w:type="dxa"/>
          </w:tcPr>
          <w:p w:rsidR="00910539" w:rsidRPr="00C16461" w:rsidRDefault="00910539" w:rsidP="003B7632">
            <w:pPr>
              <w:tabs>
                <w:tab w:val="left" w:pos="3552"/>
              </w:tabs>
              <w:jc w:val="center"/>
              <w:rPr>
                <w:b/>
              </w:rPr>
            </w:pPr>
            <w:r>
              <w:rPr>
                <w:b/>
              </w:rPr>
              <w:t>2,97</w:t>
            </w:r>
          </w:p>
        </w:tc>
        <w:tc>
          <w:tcPr>
            <w:tcW w:w="2465" w:type="dxa"/>
          </w:tcPr>
          <w:p w:rsidR="00910539" w:rsidRPr="00C16461" w:rsidRDefault="00910539" w:rsidP="003B7632">
            <w:pPr>
              <w:tabs>
                <w:tab w:val="left" w:pos="3552"/>
              </w:tabs>
              <w:jc w:val="center"/>
              <w:rPr>
                <w:b/>
              </w:rPr>
            </w:pPr>
            <w:r w:rsidRPr="00C16461">
              <w:rPr>
                <w:b/>
              </w:rPr>
              <w:t>-</w:t>
            </w:r>
          </w:p>
        </w:tc>
        <w:tc>
          <w:tcPr>
            <w:tcW w:w="2318" w:type="dxa"/>
          </w:tcPr>
          <w:p w:rsidR="00910539" w:rsidRPr="00C16461" w:rsidRDefault="00910539" w:rsidP="003B7632">
            <w:pPr>
              <w:tabs>
                <w:tab w:val="left" w:pos="3552"/>
              </w:tabs>
              <w:jc w:val="center"/>
              <w:rPr>
                <w:b/>
              </w:rPr>
            </w:pPr>
            <w:r>
              <w:rPr>
                <w:b/>
              </w:rPr>
              <w:t>2,97</w:t>
            </w:r>
          </w:p>
        </w:tc>
        <w:tc>
          <w:tcPr>
            <w:tcW w:w="1643" w:type="dxa"/>
          </w:tcPr>
          <w:p w:rsidR="00910539" w:rsidRPr="001924E7" w:rsidRDefault="00910539" w:rsidP="003B7632">
            <w:pPr>
              <w:tabs>
                <w:tab w:val="left" w:pos="3552"/>
              </w:tabs>
              <w:jc w:val="center"/>
            </w:pPr>
          </w:p>
        </w:tc>
      </w:tr>
    </w:tbl>
    <w:p w:rsidR="00910539" w:rsidRDefault="00910539" w:rsidP="00910539">
      <w:pPr>
        <w:tabs>
          <w:tab w:val="left" w:pos="3552"/>
        </w:tabs>
        <w:rPr>
          <w:sz w:val="28"/>
          <w:szCs w:val="28"/>
        </w:rPr>
        <w:sectPr w:rsidR="00910539" w:rsidSect="00BF4E97">
          <w:pgSz w:w="16838" w:h="11906" w:orient="landscape"/>
          <w:pgMar w:top="505" w:right="709" w:bottom="851" w:left="1077" w:header="709" w:footer="709" w:gutter="0"/>
          <w:cols w:space="708"/>
          <w:docGrid w:linePitch="360"/>
        </w:sectPr>
      </w:pPr>
    </w:p>
    <w:p w:rsidR="00C10D4B" w:rsidRDefault="00910539"/>
    <w:sectPr w:rsidR="00C10D4B" w:rsidSect="008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83E97"/>
    <w:multiLevelType w:val="hybridMultilevel"/>
    <w:tmpl w:val="63AEA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539"/>
    <w:rsid w:val="005E2104"/>
    <w:rsid w:val="008C1361"/>
    <w:rsid w:val="00910539"/>
    <w:rsid w:val="00C8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5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910539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105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9105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1532</Words>
  <Characters>8737</Characters>
  <Application>Microsoft Office Word</Application>
  <DocSecurity>0</DocSecurity>
  <Lines>72</Lines>
  <Paragraphs>20</Paragraphs>
  <ScaleCrop>false</ScaleCrop>
  <Company/>
  <LinksUpToDate>false</LinksUpToDate>
  <CharactersWithSpaces>10249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2013-04-04T06:39:00Z</dcterms:created>
  <dcterms:modified xsi:type="dcterms:W3CDTF">2013-04-04T06:42:00Z</dcterms:modified>
</cp:coreProperties>
</file>